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21453" w14:textId="796083DC" w:rsidR="00C40756" w:rsidRPr="00C40756" w:rsidRDefault="00C40756" w:rsidP="009038A8">
      <w:pPr>
        <w:spacing w:after="0" w:line="276" w:lineRule="auto"/>
        <w:rPr>
          <w:rFonts w:ascii="Verdana" w:hAnsi="Verdana"/>
        </w:rPr>
      </w:pPr>
      <w:r w:rsidRPr="008F01E7">
        <w:rPr>
          <w:rFonts w:ascii="Verdana" w:hAnsi="Verdana"/>
        </w:rPr>
        <w:t xml:space="preserve">Theaterring: </w:t>
      </w:r>
      <w:r w:rsidRPr="00C40756">
        <w:rPr>
          <w:rFonts w:ascii="Verdana" w:hAnsi="Verdana"/>
        </w:rPr>
        <w:t xml:space="preserve">Vorankündigung </w:t>
      </w:r>
      <w:r w:rsidRPr="00C40756">
        <w:rPr>
          <w:rFonts w:ascii="Verdana" w:hAnsi="Verdana"/>
        </w:rPr>
        <w:t>„</w:t>
      </w:r>
      <w:r w:rsidRPr="00C40756">
        <w:rPr>
          <w:rFonts w:ascii="Verdana" w:hAnsi="Verdana"/>
        </w:rPr>
        <w:t>Alles, was sie wollen</w:t>
      </w:r>
      <w:r w:rsidRPr="00C40756">
        <w:rPr>
          <w:rFonts w:ascii="Verdana" w:hAnsi="Verdana"/>
        </w:rPr>
        <w:t>“</w:t>
      </w:r>
    </w:p>
    <w:p w14:paraId="0EA73D17" w14:textId="77777777" w:rsidR="00C40756" w:rsidRDefault="00C40756" w:rsidP="009038A8">
      <w:pPr>
        <w:spacing w:after="0" w:line="276" w:lineRule="auto"/>
        <w:rPr>
          <w:rFonts w:ascii="Verdana" w:hAnsi="Verdana"/>
        </w:rPr>
      </w:pPr>
    </w:p>
    <w:p w14:paraId="0885A5B1" w14:textId="77777777" w:rsidR="00C40756" w:rsidRDefault="009038A8" w:rsidP="009038A8">
      <w:pPr>
        <w:spacing w:after="0" w:line="276" w:lineRule="auto"/>
        <w:rPr>
          <w:rFonts w:ascii="Verdana" w:hAnsi="Verdana"/>
        </w:rPr>
      </w:pPr>
      <w:r w:rsidRPr="00C40756">
        <w:rPr>
          <w:rFonts w:ascii="Verdana" w:hAnsi="Verdana"/>
        </w:rPr>
        <w:t xml:space="preserve">Von einem der bekanntesten Komödienhäuser in der deutschen Theaterlandschaft kommt das zweite Gastspiel beim laufenden 39. Theaterring der Stadt Bad Kissingen ins Kurtheater. </w:t>
      </w:r>
    </w:p>
    <w:p w14:paraId="69810D4E" w14:textId="0B9C5C17" w:rsidR="009038A8" w:rsidRDefault="009038A8" w:rsidP="009038A8">
      <w:pPr>
        <w:spacing w:after="0" w:line="276" w:lineRule="auto"/>
        <w:rPr>
          <w:rFonts w:ascii="Verdana" w:hAnsi="Verdana"/>
        </w:rPr>
      </w:pPr>
      <w:r w:rsidRPr="00C40756">
        <w:rPr>
          <w:rFonts w:ascii="Verdana" w:hAnsi="Verdana"/>
        </w:rPr>
        <w:t>Die Berliner Komödie am Kurfürstendamm gastiert mit der sehr erfolgreichen Boulevardkomödie „Alles, was sie wollen" von Mathieu Delaporte und Alexandre de la Patelli</w:t>
      </w:r>
      <w:r w:rsidR="007E7B9B" w:rsidRPr="00C40756">
        <w:rPr>
          <w:rFonts w:ascii="Verdana" w:hAnsi="Verdana"/>
        </w:rPr>
        <w:t>è</w:t>
      </w:r>
      <w:r w:rsidRPr="00C40756">
        <w:rPr>
          <w:rFonts w:ascii="Verdana" w:hAnsi="Verdana"/>
        </w:rPr>
        <w:t>re für die Kissinger Zuschauer. Delaporte wurde 2010 durch seine Komödie „Der Vorname“, die auch ver</w:t>
      </w:r>
      <w:r w:rsidR="00DF39B1" w:rsidRPr="00C40756">
        <w:rPr>
          <w:rFonts w:ascii="Verdana" w:hAnsi="Verdana"/>
        </w:rPr>
        <w:t>fi</w:t>
      </w:r>
      <w:r w:rsidRPr="00C40756">
        <w:rPr>
          <w:rFonts w:ascii="Verdana" w:hAnsi="Verdana"/>
        </w:rPr>
        <w:t>lmt wurde, einem großen Publikum bekannt.</w:t>
      </w:r>
    </w:p>
    <w:p w14:paraId="412CEB23" w14:textId="77777777" w:rsidR="00C40756" w:rsidRPr="00C40756" w:rsidRDefault="00C40756" w:rsidP="009038A8">
      <w:pPr>
        <w:spacing w:after="0" w:line="276" w:lineRule="auto"/>
        <w:rPr>
          <w:rFonts w:ascii="Verdana" w:hAnsi="Verdana"/>
        </w:rPr>
      </w:pPr>
    </w:p>
    <w:p w14:paraId="2FB44FCF" w14:textId="77777777" w:rsidR="00E9075A" w:rsidRDefault="007E7B9B" w:rsidP="009038A8">
      <w:pPr>
        <w:spacing w:after="0" w:line="276" w:lineRule="auto"/>
        <w:rPr>
          <w:rFonts w:ascii="Verdana" w:hAnsi="Verdana"/>
        </w:rPr>
      </w:pPr>
      <w:r w:rsidRPr="00C40756">
        <w:rPr>
          <w:rFonts w:ascii="Verdana" w:hAnsi="Verdana"/>
        </w:rPr>
        <w:t>I</w:t>
      </w:r>
      <w:r w:rsidR="009038A8" w:rsidRPr="00C40756">
        <w:rPr>
          <w:rFonts w:ascii="Verdana" w:hAnsi="Verdana"/>
        </w:rPr>
        <w:t>n der Boulevardkomödie „Alles, was sie wollen“ geht es um die Nöte einer Autorin, die in eine Schreibkrise gerät. Bisher fand sie ihren Stoff immer in den Missgeschicken, mit dem ihr Privatleben aufwartete. Da sie jetzt glücklich und zufrieden in einer Ehe lebt, vermisst sie die Schreibanlässe, die sie bisher in ihrem chao</w:t>
      </w:r>
      <w:r w:rsidR="00DF39B1" w:rsidRPr="00C40756">
        <w:rPr>
          <w:rFonts w:ascii="Verdana" w:hAnsi="Verdana"/>
        </w:rPr>
        <w:t>ti</w:t>
      </w:r>
      <w:r w:rsidR="009038A8" w:rsidRPr="00C40756">
        <w:rPr>
          <w:rFonts w:ascii="Verdana" w:hAnsi="Verdana"/>
        </w:rPr>
        <w:t xml:space="preserve">schen Leben fand. </w:t>
      </w:r>
    </w:p>
    <w:p w14:paraId="7D9F0219" w14:textId="77777777" w:rsidR="00E9075A" w:rsidRDefault="00E9075A" w:rsidP="009038A8">
      <w:pPr>
        <w:spacing w:after="0" w:line="276" w:lineRule="auto"/>
        <w:rPr>
          <w:rFonts w:ascii="Verdana" w:hAnsi="Verdana"/>
        </w:rPr>
      </w:pPr>
    </w:p>
    <w:p w14:paraId="3E75948A" w14:textId="33667B90" w:rsidR="009038A8" w:rsidRDefault="009038A8" w:rsidP="009038A8">
      <w:pPr>
        <w:spacing w:after="0" w:line="276" w:lineRule="auto"/>
        <w:rPr>
          <w:rFonts w:ascii="Verdana" w:hAnsi="Verdana"/>
        </w:rPr>
      </w:pPr>
      <w:r w:rsidRPr="00C40756">
        <w:rPr>
          <w:rFonts w:ascii="Verdana" w:hAnsi="Verdana"/>
        </w:rPr>
        <w:t xml:space="preserve">Erst als sie ihren Nachbarn Thomas kennenlernt, kommt wieder Schwung in ihre Erlebnisse. Nach dem Tod seiner Frau ist Thomas resigniert, träge, nur mit der Betreuung seiner zwei Kinder beschäftigt. Erst als er anlässlich seiner kaputten Badewanne seine Nachbarin Lucy kennenlernt, interessiert er sich wieder für die Außenwelt, versucht, ihr aus ihrer Schreibbarriere zu helfen und sinnt auf neue Themen für sie. Sie soll ihre Selbstzufriedenheit aus dem Gleichgewicht bringen, indem sie ihren Mann Daniel anlügt. Ein gefährliches Vorhaben, das die beiden sehr unterschiedlichen Charaktere Lucy und Thomas einander sehr nahebringt und die Komödienhandlung mit viel Schwung versieht. </w:t>
      </w:r>
    </w:p>
    <w:p w14:paraId="4CAC0160" w14:textId="77777777" w:rsidR="00C40756" w:rsidRPr="00C40756" w:rsidRDefault="00C40756" w:rsidP="009038A8">
      <w:pPr>
        <w:spacing w:after="0" w:line="276" w:lineRule="auto"/>
        <w:rPr>
          <w:rFonts w:ascii="Verdana" w:hAnsi="Verdana"/>
        </w:rPr>
      </w:pPr>
    </w:p>
    <w:p w14:paraId="4510388E" w14:textId="720ED7B1" w:rsidR="009038A8" w:rsidRPr="00C40756" w:rsidRDefault="009038A8" w:rsidP="009038A8">
      <w:pPr>
        <w:spacing w:after="0" w:line="276" w:lineRule="auto"/>
        <w:rPr>
          <w:rFonts w:ascii="Verdana" w:hAnsi="Verdana"/>
        </w:rPr>
      </w:pPr>
      <w:r w:rsidRPr="00C40756">
        <w:rPr>
          <w:rFonts w:ascii="Verdana" w:hAnsi="Verdana"/>
        </w:rPr>
        <w:t>Beim Auftritt in Bad Kissingen wird nach langer Zeit wieder einmal Herbert Herrmann zu Gast sein, der den Thomas spielt und auch Regie geführt hat. In der Rolle der Lucie kommt Nora von Collande ins Kurtheater.</w:t>
      </w:r>
    </w:p>
    <w:p w14:paraId="6F7F3EFA" w14:textId="77777777" w:rsidR="00C40756" w:rsidRDefault="00C40756" w:rsidP="009038A8">
      <w:pPr>
        <w:spacing w:after="0" w:line="276" w:lineRule="auto"/>
        <w:rPr>
          <w:rFonts w:ascii="Verdana" w:hAnsi="Verdana"/>
        </w:rPr>
      </w:pPr>
    </w:p>
    <w:p w14:paraId="7BAF6C75" w14:textId="13E0B9D8" w:rsidR="00C40756" w:rsidRPr="00C40756" w:rsidRDefault="00C40756" w:rsidP="009038A8">
      <w:pPr>
        <w:spacing w:after="0" w:line="276" w:lineRule="auto"/>
        <w:rPr>
          <w:rFonts w:ascii="Verdana" w:hAnsi="Verdana"/>
        </w:rPr>
      </w:pPr>
      <w:r w:rsidRPr="00C40756">
        <w:rPr>
          <w:rFonts w:ascii="Verdana" w:hAnsi="Verdana"/>
        </w:rPr>
        <w:t>Gerhild Ahnert</w:t>
      </w:r>
    </w:p>
    <w:sectPr w:rsidR="00C40756" w:rsidRPr="00C4075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A8"/>
    <w:rsid w:val="001D4BFF"/>
    <w:rsid w:val="0026272A"/>
    <w:rsid w:val="004C23C7"/>
    <w:rsid w:val="007E7B9B"/>
    <w:rsid w:val="009038A8"/>
    <w:rsid w:val="00C40756"/>
    <w:rsid w:val="00DF39B1"/>
    <w:rsid w:val="00E907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D1C83"/>
  <w15:chartTrackingRefBased/>
  <w15:docId w15:val="{68526E70-CF3D-4ADF-AF3F-321A82B4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1553</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Gerhild und Tom Ahnert</dc:creator>
  <cp:keywords/>
  <dc:description/>
  <cp:lastModifiedBy>Elisabeth A. Dichtl</cp:lastModifiedBy>
  <cp:revision>3</cp:revision>
  <dcterms:created xsi:type="dcterms:W3CDTF">2023-09-25T09:16:00Z</dcterms:created>
  <dcterms:modified xsi:type="dcterms:W3CDTF">2023-09-25T09:17:00Z</dcterms:modified>
</cp:coreProperties>
</file>